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6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  <w:r>
        <w:rPr>
          <w:rFonts w:hint="eastAsia"/>
          <w:sz w:val="28"/>
        </w:rPr>
        <w:t>：</w:t>
      </w:r>
      <w:r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/>
          <w:b/>
          <w:bCs/>
          <w:sz w:val="32"/>
        </w:rPr>
        <w:t xml:space="preserve"> </w:t>
      </w:r>
    </w:p>
    <w:p>
      <w:pPr>
        <w:jc w:val="center"/>
        <w:rPr>
          <w:rFonts w:asciiTheme="minorEastAsia" w:hAnsiTheme="minorEastAsia" w:eastAsiaTheme="minorEastAsia"/>
          <w:b/>
          <w:bCs/>
          <w:sz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lang w:eastAsia="zh-CN"/>
        </w:rPr>
        <w:t>20</w:t>
      </w:r>
      <w:r>
        <w:rPr>
          <w:rFonts w:hint="eastAsia" w:asciiTheme="minorEastAsia" w:hAnsiTheme="minorEastAsia" w:eastAsiaTheme="minorEastAsia"/>
          <w:b/>
          <w:bCs/>
          <w:sz w:val="30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bCs/>
          <w:sz w:val="30"/>
          <w:lang w:eastAsia="zh-CN"/>
        </w:rPr>
        <w:t>届</w:t>
      </w:r>
      <w:r>
        <w:rPr>
          <w:rFonts w:hint="eastAsia" w:asciiTheme="minorEastAsia" w:hAnsiTheme="minorEastAsia" w:eastAsiaTheme="minorEastAsia"/>
          <w:b/>
          <w:bCs/>
          <w:sz w:val="30"/>
        </w:rPr>
        <w:t>浙江省普通高等学校优秀毕业生名额分配表</w:t>
      </w:r>
    </w:p>
    <w:tbl>
      <w:tblPr>
        <w:tblStyle w:val="4"/>
        <w:tblW w:w="952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650"/>
        <w:gridCol w:w="1530"/>
        <w:gridCol w:w="190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二级学院</w:t>
            </w: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本科毕业生人数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本科省优名额（</w:t>
            </w:r>
            <w:r>
              <w:rPr>
                <w:sz w:val="28"/>
              </w:rPr>
              <w:t>4%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高职（专科）</w:t>
            </w:r>
            <w:r>
              <w:rPr>
                <w:rFonts w:hint="eastAsia"/>
                <w:sz w:val="28"/>
                <w:lang w:eastAsia="zh-CN"/>
              </w:rPr>
              <w:t>毕业生人数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高职（专科）省优名额（</w:t>
            </w:r>
            <w:r>
              <w:rPr>
                <w:sz w:val="28"/>
              </w:rPr>
              <w:t>3%</w:t>
            </w:r>
            <w:r>
              <w:rPr>
                <w:rFonts w:hint="eastAsia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民族学院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462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18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教师教育学院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640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26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生态学院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395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16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392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医学与健康学院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351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14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75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商学院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371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15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中国青瓷学院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221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9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24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职业技术学院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0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645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松阳师范学院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0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269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合  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2832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113 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1013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30 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851" w:right="1134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</w:rPr>
        <w:t>注：丽水学院共有</w:t>
      </w:r>
      <w:r>
        <w:rPr>
          <w:rFonts w:hint="eastAsia"/>
          <w:sz w:val="28"/>
          <w:lang w:eastAsia="zh-CN"/>
        </w:rPr>
        <w:t>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  <w:lang w:eastAsia="zh-CN"/>
        </w:rPr>
        <w:t>届</w:t>
      </w:r>
      <w:r>
        <w:rPr>
          <w:rFonts w:hint="eastAsia"/>
          <w:sz w:val="28"/>
        </w:rPr>
        <w:t>本科毕业生</w:t>
      </w:r>
      <w:r>
        <w:rPr>
          <w:rFonts w:hint="eastAsia"/>
          <w:sz w:val="28"/>
          <w:lang w:val="en-US" w:eastAsia="zh-CN"/>
        </w:rPr>
        <w:t>2832</w:t>
      </w:r>
      <w:r>
        <w:rPr>
          <w:rFonts w:hint="eastAsia"/>
          <w:sz w:val="28"/>
        </w:rPr>
        <w:t>人，按</w:t>
      </w:r>
      <w:r>
        <w:rPr>
          <w:sz w:val="28"/>
        </w:rPr>
        <w:t>4%</w:t>
      </w:r>
      <w:r>
        <w:rPr>
          <w:rFonts w:hint="eastAsia"/>
          <w:sz w:val="28"/>
        </w:rPr>
        <w:t>的比例应推荐评选省优生</w:t>
      </w:r>
      <w:r>
        <w:rPr>
          <w:rFonts w:hint="eastAsia"/>
          <w:sz w:val="28"/>
          <w:lang w:val="en-US" w:eastAsia="zh-CN"/>
        </w:rPr>
        <w:t>113</w:t>
      </w:r>
      <w:r>
        <w:rPr>
          <w:rFonts w:hint="eastAsia"/>
          <w:sz w:val="28"/>
        </w:rPr>
        <w:t>名，专科（高职）毕业生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013</w:t>
      </w:r>
      <w:r>
        <w:rPr>
          <w:rFonts w:hint="eastAsia"/>
          <w:sz w:val="28"/>
        </w:rPr>
        <w:t>人，按</w:t>
      </w:r>
      <w:r>
        <w:rPr>
          <w:sz w:val="28"/>
        </w:rPr>
        <w:t>3%</w:t>
      </w:r>
      <w:r>
        <w:rPr>
          <w:rFonts w:hint="eastAsia"/>
          <w:sz w:val="28"/>
        </w:rPr>
        <w:t>的比例应推荐评选省优生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</w:t>
      </w:r>
      <w:r>
        <w:rPr>
          <w:rFonts w:hint="eastAsia"/>
          <w:sz w:val="28"/>
        </w:rPr>
        <w:t>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95082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0025"/>
    <w:rsid w:val="3A964F45"/>
    <w:rsid w:val="43F00B85"/>
    <w:rsid w:val="57A256FA"/>
    <w:rsid w:val="69D1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jxchen2</dc:creator>
  <cp:lastModifiedBy>君子中的痞子</cp:lastModifiedBy>
  <dcterms:modified xsi:type="dcterms:W3CDTF">2020-01-11T03:22:48Z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